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658" w:rsidRDefault="00324F9C">
      <w:pPr>
        <w:jc w:val="center"/>
      </w:pPr>
      <w:r>
        <w:t xml:space="preserve"> </w:t>
      </w:r>
      <w:r w:rsidR="00F81342" w:rsidRPr="002C15F8">
        <w:rPr>
          <w:noProof/>
        </w:rPr>
        <w:drawing>
          <wp:inline distT="0" distB="0" distL="0" distR="0" wp14:anchorId="1482A936" wp14:editId="73A2490B">
            <wp:extent cx="3262438" cy="723900"/>
            <wp:effectExtent l="0" t="0" r="0" b="0"/>
            <wp:docPr id="3" name="Picture 3" descr="N:\Alderbrook-School-and-Sixth-Form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Alderbrook-School-and-Sixth-Form-Logo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818" cy="72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658" w:rsidRDefault="00690658">
      <w:pPr>
        <w:jc w:val="center"/>
      </w:pPr>
    </w:p>
    <w:p w:rsidR="00690658" w:rsidRPr="00F81342" w:rsidRDefault="00324F9C">
      <w:pPr>
        <w:jc w:val="center"/>
        <w:rPr>
          <w:rFonts w:ascii="Gill Sans MT" w:hAnsi="Gill Sans MT" w:cs="Arial"/>
          <w:b/>
          <w:sz w:val="36"/>
          <w:szCs w:val="36"/>
          <w:u w:val="single"/>
        </w:rPr>
      </w:pPr>
      <w:r w:rsidRPr="00F81342">
        <w:rPr>
          <w:rFonts w:ascii="Gill Sans MT" w:hAnsi="Gill Sans MT" w:cs="Arial"/>
          <w:b/>
          <w:sz w:val="36"/>
          <w:szCs w:val="36"/>
        </w:rPr>
        <w:t>Person Specification</w:t>
      </w:r>
    </w:p>
    <w:p w:rsidR="00690658" w:rsidRDefault="00690658">
      <w:pPr>
        <w:rPr>
          <w:rFonts w:ascii="Gill Sans MT" w:hAnsi="Gill Sans MT" w:cs="Arial"/>
        </w:rPr>
      </w:pPr>
    </w:p>
    <w:p w:rsidR="00690658" w:rsidRDefault="00324F9C">
      <w:pPr>
        <w:ind w:firstLine="720"/>
        <w:rPr>
          <w:rFonts w:ascii="Gill Sans MT" w:hAnsi="Gill Sans MT" w:cs="Arial"/>
          <w:b/>
        </w:rPr>
      </w:pPr>
      <w:r>
        <w:rPr>
          <w:rFonts w:ascii="Gill Sans MT" w:hAnsi="Gill Sans MT" w:cs="Arial"/>
        </w:rPr>
        <w:t xml:space="preserve">Post Title: </w:t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  <w:b/>
        </w:rPr>
        <w:t>Teacher of Maths</w:t>
      </w:r>
    </w:p>
    <w:p w:rsidR="00690658" w:rsidRDefault="00690658">
      <w:pPr>
        <w:rPr>
          <w:rFonts w:ascii="Gill Sans MT" w:hAnsi="Gill Sans MT" w:cs="Arial"/>
        </w:rPr>
      </w:pPr>
    </w:p>
    <w:p w:rsidR="00690658" w:rsidRDefault="00324F9C">
      <w:pPr>
        <w:ind w:firstLine="720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Responsible to: </w:t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  <w:b/>
          <w:bCs/>
        </w:rPr>
        <w:t xml:space="preserve">Head of </w:t>
      </w:r>
      <w:r>
        <w:rPr>
          <w:rFonts w:ascii="Gill Sans MT" w:hAnsi="Gill Sans MT" w:cs="Arial"/>
          <w:b/>
        </w:rPr>
        <w:t>Maths</w:t>
      </w:r>
    </w:p>
    <w:p w:rsidR="00690658" w:rsidRDefault="00690658">
      <w:pPr>
        <w:rPr>
          <w:rFonts w:ascii="Gill Sans MT" w:hAnsi="Gill Sans MT" w:cs="Arial"/>
        </w:rPr>
      </w:pPr>
    </w:p>
    <w:p w:rsidR="00690658" w:rsidRDefault="00324F9C">
      <w:pPr>
        <w:ind w:firstLine="720"/>
        <w:rPr>
          <w:rFonts w:ascii="Gill Sans MT" w:hAnsi="Gill Sans MT" w:cs="Arial"/>
          <w:b/>
        </w:rPr>
      </w:pPr>
      <w:r>
        <w:rPr>
          <w:rFonts w:ascii="Gill Sans MT" w:hAnsi="Gill Sans MT" w:cs="Arial"/>
        </w:rPr>
        <w:t>Salary grade &amp; hours:</w:t>
      </w:r>
      <w:r>
        <w:rPr>
          <w:rFonts w:ascii="Gill Sans MT" w:hAnsi="Gill Sans MT" w:cs="Arial"/>
        </w:rPr>
        <w:tab/>
      </w:r>
      <w:r w:rsidR="0010497A">
        <w:rPr>
          <w:rFonts w:ascii="Gill Sans MT" w:hAnsi="Gill Sans MT" w:cs="Arial"/>
        </w:rPr>
        <w:tab/>
      </w:r>
      <w:r>
        <w:rPr>
          <w:rFonts w:ascii="Gill Sans MT" w:hAnsi="Gill Sans MT" w:cs="Arial"/>
          <w:b/>
          <w:bCs/>
        </w:rPr>
        <w:t>MPR Full-Time</w:t>
      </w:r>
    </w:p>
    <w:p w:rsidR="00690658" w:rsidRDefault="00690658">
      <w:pPr>
        <w:rPr>
          <w:rFonts w:ascii="Gill Sans MT" w:hAnsi="Gill Sans MT" w:cs="Arial"/>
          <w:b/>
        </w:rPr>
      </w:pPr>
    </w:p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4744"/>
        <w:gridCol w:w="2361"/>
        <w:gridCol w:w="1578"/>
      </w:tblGrid>
      <w:tr w:rsidR="00690658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690658" w:rsidRDefault="00690658">
            <w:pPr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4744" w:type="dxa"/>
            <w:shd w:val="clear" w:color="auto" w:fill="auto"/>
            <w:vAlign w:val="center"/>
          </w:tcPr>
          <w:p w:rsidR="00690658" w:rsidRDefault="00324F9C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Essential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690658" w:rsidRDefault="00324F9C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Desirable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90658" w:rsidRDefault="00324F9C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Measured by</w:t>
            </w:r>
          </w:p>
        </w:tc>
      </w:tr>
      <w:tr w:rsidR="00690658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690658" w:rsidRDefault="00324F9C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Education &amp; Qualifications</w:t>
            </w:r>
          </w:p>
        </w:tc>
        <w:tc>
          <w:tcPr>
            <w:tcW w:w="4744" w:type="dxa"/>
            <w:shd w:val="clear" w:color="auto" w:fill="auto"/>
          </w:tcPr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A degree level qualification in Maths and a post-graduate qualification in Maths 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Be qualified to teach KS3 –KS4 Maths in the UK.</w:t>
            </w:r>
          </w:p>
        </w:tc>
        <w:tc>
          <w:tcPr>
            <w:tcW w:w="2361" w:type="dxa"/>
            <w:shd w:val="clear" w:color="auto" w:fill="auto"/>
          </w:tcPr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Further Study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Application,</w:t>
            </w: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References</w:t>
            </w:r>
          </w:p>
        </w:tc>
      </w:tr>
      <w:tr w:rsidR="00690658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690658" w:rsidRDefault="00324F9C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Skills &amp; Abilities</w:t>
            </w:r>
          </w:p>
        </w:tc>
        <w:tc>
          <w:tcPr>
            <w:tcW w:w="4744" w:type="dxa"/>
            <w:shd w:val="clear" w:color="auto" w:fill="auto"/>
          </w:tcPr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Ability to demonstrate excellent classroom practice - to deliver consistently high quality lessons, well matched to the needs of different groups.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Evidence of using creative and imaginative approaches in teaching.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Willingness to keep abreast of new developments both within subject and within teaching and learning.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Good interpersonal skills with high professional standards in all communications with students, staff, parents/carers and other stakeholders.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Highly organised with effective time-management skills; able to prioritise appropriately, meet deadlines and pay attention to detail.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IT literate</w:t>
            </w:r>
          </w:p>
        </w:tc>
        <w:tc>
          <w:tcPr>
            <w:tcW w:w="2361" w:type="dxa"/>
            <w:shd w:val="clear" w:color="auto" w:fill="auto"/>
          </w:tcPr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Enthusiasm for initiating enrichment and enhancement activities and events, which capture the interests of staff and students.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Ability to contribute to the department’s development plans.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References,</w:t>
            </w: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Interview</w:t>
            </w:r>
          </w:p>
        </w:tc>
      </w:tr>
      <w:tr w:rsidR="00690658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Experience &amp; Knowledge</w:t>
            </w:r>
          </w:p>
        </w:tc>
        <w:tc>
          <w:tcPr>
            <w:tcW w:w="4744" w:type="dxa"/>
            <w:shd w:val="clear" w:color="auto" w:fill="auto"/>
          </w:tcPr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Relevant classroom experience of teaching KS3/4 Maths.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Up to date knowledge of the National Curriculum for KS3 and KS4 Maths. 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Experience of planning and delivering innovative lessons 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Knowledge of a wide range of </w:t>
            </w:r>
            <w:proofErr w:type="spellStart"/>
            <w:r>
              <w:rPr>
                <w:rFonts w:ascii="Gill Sans MT" w:hAnsi="Gill Sans MT" w:cs="Arial"/>
                <w:sz w:val="22"/>
                <w:szCs w:val="22"/>
              </w:rPr>
              <w:t>AfL</w:t>
            </w:r>
            <w:proofErr w:type="spellEnd"/>
            <w:r>
              <w:rPr>
                <w:rFonts w:ascii="Gill Sans MT" w:hAnsi="Gill Sans MT" w:cs="Arial"/>
                <w:sz w:val="22"/>
                <w:szCs w:val="22"/>
              </w:rPr>
              <w:t xml:space="preserve"> and differentiation strategies for use with both SEND and Able, Gifted and Talented students.</w:t>
            </w:r>
          </w:p>
          <w:p w:rsidR="00324F9C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Awareness of current pedagogical issues.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Pastoral experience of working with students.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361" w:type="dxa"/>
            <w:shd w:val="clear" w:color="auto" w:fill="auto"/>
          </w:tcPr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Evidence of relevant in-service training.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Subject / teaching and learning interests which complement and extend the expertise within the department.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Application,</w:t>
            </w: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References</w:t>
            </w:r>
          </w:p>
        </w:tc>
      </w:tr>
      <w:tr w:rsidR="00690658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690658" w:rsidRDefault="00324F9C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lastRenderedPageBreak/>
              <w:t>Core Qualities</w:t>
            </w:r>
          </w:p>
        </w:tc>
        <w:tc>
          <w:tcPr>
            <w:tcW w:w="4744" w:type="dxa"/>
            <w:shd w:val="clear" w:color="auto" w:fill="auto"/>
          </w:tcPr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Role model for students in terms of positive attitude, high levels of commitment, constructive communication, high standards of behaviour, appropriate dress.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High expectations of all students and commitment to promote positive behaviour.</w:t>
            </w:r>
          </w:p>
        </w:tc>
        <w:tc>
          <w:tcPr>
            <w:tcW w:w="2361" w:type="dxa"/>
            <w:shd w:val="clear" w:color="auto" w:fill="auto"/>
          </w:tcPr>
          <w:p w:rsidR="00690658" w:rsidRDefault="00690658">
            <w:pPr>
              <w:ind w:left="360"/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690658">
            <w:pPr>
              <w:ind w:left="103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Interview,</w:t>
            </w: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References</w:t>
            </w:r>
          </w:p>
        </w:tc>
      </w:tr>
      <w:tr w:rsidR="00690658">
        <w:trPr>
          <w:trHeight w:val="826"/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690658" w:rsidRDefault="00324F9C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Other Requirements</w:t>
            </w:r>
          </w:p>
        </w:tc>
        <w:tc>
          <w:tcPr>
            <w:tcW w:w="8683" w:type="dxa"/>
            <w:gridSpan w:val="3"/>
            <w:shd w:val="clear" w:color="auto" w:fill="auto"/>
            <w:vAlign w:val="center"/>
          </w:tcPr>
          <w:p w:rsidR="00690658" w:rsidRDefault="00690658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 w:rsidP="000425E3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Candidate will be appointed subject to an enhanced DBS check.</w:t>
            </w:r>
          </w:p>
          <w:p w:rsidR="00690658" w:rsidRDefault="00690658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690658">
        <w:trPr>
          <w:trHeight w:val="913"/>
          <w:jc w:val="center"/>
        </w:trPr>
        <w:tc>
          <w:tcPr>
            <w:tcW w:w="10269" w:type="dxa"/>
            <w:gridSpan w:val="4"/>
            <w:shd w:val="clear" w:color="auto" w:fill="auto"/>
            <w:vAlign w:val="center"/>
          </w:tcPr>
          <w:p w:rsidR="00690658" w:rsidRDefault="00801A4C" w:rsidP="00C2370A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Compiled by: T Stent</w:t>
            </w:r>
            <w:r w:rsidR="00324F9C">
              <w:rPr>
                <w:rFonts w:ascii="Gill Sans MT" w:hAnsi="Gill Sans MT" w:cs="Arial"/>
                <w:sz w:val="22"/>
                <w:szCs w:val="22"/>
              </w:rPr>
              <w:t xml:space="preserve">, </w:t>
            </w:r>
            <w:r w:rsidR="00FB2574">
              <w:rPr>
                <w:rFonts w:ascii="Gill Sans MT" w:hAnsi="Gill Sans MT" w:cs="Arial"/>
                <w:sz w:val="22"/>
                <w:szCs w:val="22"/>
              </w:rPr>
              <w:t>Deputy</w:t>
            </w:r>
            <w:r w:rsidR="00324F9C">
              <w:rPr>
                <w:rFonts w:ascii="Gill Sans MT" w:hAnsi="Gill Sans MT" w:cs="Arial"/>
                <w:sz w:val="22"/>
                <w:szCs w:val="22"/>
              </w:rPr>
              <w:t xml:space="preserve"> Headteacher            </w:t>
            </w:r>
            <w:r w:rsidR="00EC6542">
              <w:rPr>
                <w:rFonts w:ascii="Gill Sans MT" w:hAnsi="Gill Sans MT" w:cs="Arial"/>
                <w:sz w:val="22"/>
                <w:szCs w:val="22"/>
              </w:rPr>
              <w:t xml:space="preserve">                     Date: </w:t>
            </w:r>
            <w:r w:rsidR="00FE2D96">
              <w:rPr>
                <w:rFonts w:ascii="Gill Sans MT" w:hAnsi="Gill Sans MT" w:cs="Arial"/>
                <w:sz w:val="22"/>
                <w:szCs w:val="22"/>
              </w:rPr>
              <w:t xml:space="preserve">January </w:t>
            </w:r>
            <w:r>
              <w:rPr>
                <w:rFonts w:ascii="Gill Sans MT" w:hAnsi="Gill Sans MT" w:cs="Arial"/>
                <w:sz w:val="22"/>
                <w:szCs w:val="22"/>
              </w:rPr>
              <w:t>202</w:t>
            </w:r>
            <w:r w:rsidR="00FE2D96">
              <w:rPr>
                <w:rFonts w:ascii="Gill Sans MT" w:hAnsi="Gill Sans MT" w:cs="Arial"/>
                <w:sz w:val="22"/>
                <w:szCs w:val="22"/>
              </w:rPr>
              <w:t>5</w:t>
            </w:r>
          </w:p>
        </w:tc>
      </w:tr>
    </w:tbl>
    <w:p w:rsidR="00690658" w:rsidRDefault="00690658">
      <w:pPr>
        <w:rPr>
          <w:rFonts w:ascii="Gill Sans MT" w:hAnsi="Gill Sans MT"/>
          <w:sz w:val="22"/>
          <w:szCs w:val="22"/>
        </w:rPr>
      </w:pPr>
      <w:bookmarkStart w:id="0" w:name="_GoBack"/>
      <w:bookmarkEnd w:id="0"/>
    </w:p>
    <w:sectPr w:rsidR="006906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E33C0"/>
    <w:multiLevelType w:val="hybridMultilevel"/>
    <w:tmpl w:val="F56E3F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7346"/>
    <w:multiLevelType w:val="hybridMultilevel"/>
    <w:tmpl w:val="2A06B5C6"/>
    <w:lvl w:ilvl="0" w:tplc="DC902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A4899"/>
    <w:multiLevelType w:val="hybridMultilevel"/>
    <w:tmpl w:val="DB26D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658"/>
    <w:rsid w:val="000425E3"/>
    <w:rsid w:val="00057685"/>
    <w:rsid w:val="0010497A"/>
    <w:rsid w:val="001275F4"/>
    <w:rsid w:val="00324F9C"/>
    <w:rsid w:val="00406B0C"/>
    <w:rsid w:val="00690658"/>
    <w:rsid w:val="006D2310"/>
    <w:rsid w:val="00801A4C"/>
    <w:rsid w:val="00C2370A"/>
    <w:rsid w:val="00C75B0C"/>
    <w:rsid w:val="00E633AE"/>
    <w:rsid w:val="00EC6542"/>
    <w:rsid w:val="00F81342"/>
    <w:rsid w:val="00FB2574"/>
    <w:rsid w:val="00F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935EF5"/>
  <w15:docId w15:val="{78E647A7-D661-415A-9D09-328428C2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85FBDE-A5DB-4585-BEEF-80865DBC51A7}"/>
</file>

<file path=customXml/itemProps2.xml><?xml version="1.0" encoding="utf-8"?>
<ds:datastoreItem xmlns:ds="http://schemas.openxmlformats.org/officeDocument/2006/customXml" ds:itemID="{33C8A514-995F-4148-8042-ABC80F9404C7}"/>
</file>

<file path=customXml/itemProps3.xml><?xml version="1.0" encoding="utf-8"?>
<ds:datastoreItem xmlns:ds="http://schemas.openxmlformats.org/officeDocument/2006/customXml" ds:itemID="{6018ECF0-B250-48FA-9365-698426B19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RM plc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shilton.j</dc:creator>
  <cp:lastModifiedBy>Anna Whittington</cp:lastModifiedBy>
  <cp:revision>3</cp:revision>
  <cp:lastPrinted>2019-04-11T09:39:00Z</cp:lastPrinted>
  <dcterms:created xsi:type="dcterms:W3CDTF">2025-01-15T10:51:00Z</dcterms:created>
  <dcterms:modified xsi:type="dcterms:W3CDTF">2025-01-15T10:51:00Z</dcterms:modified>
</cp:coreProperties>
</file>